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6137" w14:textId="6F343805" w:rsidR="003B5696" w:rsidRPr="00FC19DD" w:rsidRDefault="003B5696" w:rsidP="00E828F3">
      <w:pPr>
        <w:rPr>
          <w:sz w:val="8"/>
        </w:rPr>
      </w:pPr>
      <w:r w:rsidRPr="00E828F3">
        <w:rPr>
          <w:rFonts w:ascii="Arial" w:hAnsi="Arial" w:cs="Arial"/>
          <w:bCs/>
          <w:sz w:val="20"/>
          <w:szCs w:val="20"/>
          <w:shd w:val="clear" w:color="auto" w:fill="FFFFFF"/>
          <w:lang w:eastAsia="de-DE" w:bidi="cs-CZ"/>
        </w:rPr>
        <w:t xml:space="preserve"> </w:t>
      </w:r>
      <w:r w:rsidRPr="00E828F3">
        <w:rPr>
          <w:b/>
          <w:sz w:val="20"/>
          <w:szCs w:val="20"/>
        </w:rPr>
        <w:t xml:space="preserve">Producent mléka: </w:t>
      </w:r>
      <w:permStart w:id="635051887" w:edGrp="everyone"/>
      <w:r w:rsidR="00E828F3" w:rsidRPr="00E828F3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828F3" w:rsidRPr="00E828F3">
        <w:rPr>
          <w:b/>
          <w:sz w:val="20"/>
          <w:szCs w:val="20"/>
        </w:rPr>
        <w:instrText xml:space="preserve"> FORMTEXT </w:instrText>
      </w:r>
      <w:r w:rsidR="00E828F3" w:rsidRPr="00E828F3">
        <w:rPr>
          <w:b/>
          <w:sz w:val="20"/>
          <w:szCs w:val="20"/>
        </w:rPr>
      </w:r>
      <w:r w:rsidR="00E828F3" w:rsidRPr="00E828F3">
        <w:rPr>
          <w:b/>
          <w:sz w:val="20"/>
          <w:szCs w:val="20"/>
        </w:rPr>
        <w:fldChar w:fldCharType="separate"/>
      </w:r>
      <w:r w:rsidR="00E828F3" w:rsidRPr="00E828F3">
        <w:rPr>
          <w:b/>
          <w:noProof/>
          <w:sz w:val="20"/>
          <w:szCs w:val="20"/>
        </w:rPr>
        <w:t> </w:t>
      </w:r>
      <w:r w:rsidR="00E828F3" w:rsidRPr="00E828F3">
        <w:rPr>
          <w:b/>
          <w:noProof/>
          <w:sz w:val="20"/>
          <w:szCs w:val="20"/>
        </w:rPr>
        <w:t> </w:t>
      </w:r>
      <w:r w:rsidR="00E828F3" w:rsidRPr="00E828F3">
        <w:rPr>
          <w:b/>
          <w:noProof/>
          <w:sz w:val="20"/>
          <w:szCs w:val="20"/>
        </w:rPr>
        <w:t> </w:t>
      </w:r>
      <w:r w:rsidR="00E828F3" w:rsidRPr="00E828F3">
        <w:rPr>
          <w:b/>
          <w:noProof/>
          <w:sz w:val="20"/>
          <w:szCs w:val="20"/>
        </w:rPr>
        <w:t> </w:t>
      </w:r>
      <w:r w:rsidR="00E828F3" w:rsidRPr="00E828F3">
        <w:rPr>
          <w:b/>
          <w:noProof/>
          <w:sz w:val="20"/>
          <w:szCs w:val="20"/>
        </w:rPr>
        <w:t> </w:t>
      </w:r>
      <w:r w:rsidR="00E828F3" w:rsidRPr="00E828F3">
        <w:rPr>
          <w:b/>
          <w:sz w:val="20"/>
          <w:szCs w:val="20"/>
        </w:rPr>
        <w:fldChar w:fldCharType="end"/>
      </w:r>
      <w:bookmarkEnd w:id="0"/>
      <w:permEnd w:id="635051887"/>
      <w:r w:rsidR="00E828F3" w:rsidRPr="00E828F3">
        <w:rPr>
          <w:b/>
          <w:sz w:val="20"/>
          <w:szCs w:val="20"/>
        </w:rPr>
        <w:t xml:space="preserve"> </w:t>
      </w:r>
      <w:r w:rsidR="00E828F3" w:rsidRPr="00E828F3">
        <w:rPr>
          <w:b/>
          <w:sz w:val="20"/>
          <w:szCs w:val="20"/>
        </w:rPr>
        <w:tab/>
      </w:r>
      <w:r w:rsidR="00FC19DD">
        <w:rPr>
          <w:b/>
          <w:sz w:val="20"/>
          <w:szCs w:val="20"/>
        </w:rPr>
        <w:tab/>
      </w:r>
      <w:r w:rsidR="00FC19DD">
        <w:rPr>
          <w:b/>
          <w:sz w:val="20"/>
          <w:szCs w:val="20"/>
        </w:rPr>
        <w:tab/>
      </w:r>
      <w:r w:rsidR="00FC19DD">
        <w:rPr>
          <w:b/>
          <w:sz w:val="20"/>
          <w:szCs w:val="20"/>
        </w:rPr>
        <w:tab/>
      </w:r>
      <w:r w:rsidR="00FC19DD">
        <w:rPr>
          <w:b/>
          <w:sz w:val="20"/>
          <w:szCs w:val="20"/>
        </w:rPr>
        <w:tab/>
      </w:r>
      <w:r w:rsidR="00FC19DD" w:rsidRPr="00E828F3">
        <w:rPr>
          <w:b/>
          <w:color w:val="FF0000"/>
        </w:rPr>
        <w:t>*</w:t>
      </w:r>
      <w:r w:rsidR="00FC19DD">
        <w:rPr>
          <w:b/>
        </w:rPr>
        <w:t xml:space="preserve"> </w:t>
      </w:r>
      <w:r w:rsidR="00FC19DD" w:rsidRPr="00E828F3">
        <w:rPr>
          <w:bCs/>
          <w:sz w:val="18"/>
          <w:szCs w:val="18"/>
        </w:rPr>
        <w:t>Necertifikovaná výroba krmných směsí předá prohlášení Bez GMO</w:t>
      </w:r>
      <w:r w:rsidR="00FC19DD">
        <w:rPr>
          <w:bCs/>
          <w:sz w:val="18"/>
          <w:szCs w:val="18"/>
        </w:rPr>
        <w:t xml:space="preserve"> </w:t>
      </w:r>
      <w:r w:rsidR="00FC19DD" w:rsidRPr="00E828F3">
        <w:rPr>
          <w:bCs/>
          <w:sz w:val="18"/>
          <w:szCs w:val="18"/>
        </w:rPr>
        <w:t>a je součástí vzorku auditu Nadřazeného koordinátora</w:t>
      </w:r>
    </w:p>
    <w:tbl>
      <w:tblPr>
        <w:tblW w:w="1616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134"/>
        <w:gridCol w:w="709"/>
        <w:gridCol w:w="709"/>
        <w:gridCol w:w="567"/>
        <w:gridCol w:w="1842"/>
        <w:gridCol w:w="1276"/>
        <w:gridCol w:w="1559"/>
        <w:gridCol w:w="993"/>
        <w:gridCol w:w="2693"/>
      </w:tblGrid>
      <w:tr w:rsidR="003B5696" w:rsidRPr="002F4B79" w14:paraId="2FC3BECC" w14:textId="77777777" w:rsidTr="00F71C88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A53C5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</w:tcPr>
          <w:p w14:paraId="6EFC8FC5" w14:textId="77777777" w:rsidR="003B5696" w:rsidRPr="002F4B79" w:rsidRDefault="003B5696" w:rsidP="0089536F">
            <w:pPr>
              <w:rPr>
                <w:rFonts w:cs="Calibri"/>
                <w:b/>
                <w:color w:val="C00000"/>
                <w:sz w:val="18"/>
                <w:szCs w:val="18"/>
              </w:rPr>
            </w:pPr>
            <w:r w:rsidRPr="002F4B79">
              <w:rPr>
                <w:rFonts w:cs="Calibri"/>
                <w:b/>
                <w:color w:val="C00000"/>
                <w:sz w:val="18"/>
                <w:szCs w:val="18"/>
              </w:rPr>
              <w:t>potenciální riziko 0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14:paraId="6A246549" w14:textId="77777777" w:rsidR="003B5696" w:rsidRPr="002F4B79" w:rsidRDefault="003B5696" w:rsidP="0089536F">
            <w:pPr>
              <w:rPr>
                <w:rFonts w:cs="Calibri"/>
                <w:b/>
                <w:noProof/>
                <w:color w:val="C00000"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color w:val="C00000"/>
                <w:sz w:val="18"/>
                <w:szCs w:val="18"/>
              </w:rPr>
              <w:t>potenciální r</w:t>
            </w:r>
            <w:r w:rsidRPr="002F4B79">
              <w:rPr>
                <w:rFonts w:cs="Calibri"/>
                <w:b/>
                <w:noProof/>
                <w:color w:val="C00000"/>
                <w:sz w:val="18"/>
                <w:szCs w:val="18"/>
                <w:lang w:eastAsia="cs-CZ"/>
              </w:rPr>
              <w:t>iziko 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</w:tcPr>
          <w:p w14:paraId="114E90F1" w14:textId="77777777" w:rsidR="003B5696" w:rsidRPr="002F4B79" w:rsidRDefault="003B5696" w:rsidP="0089536F">
            <w:pPr>
              <w:rPr>
                <w:rFonts w:cs="Calibri"/>
                <w:b/>
                <w:noProof/>
                <w:color w:val="C00000"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color w:val="C00000"/>
                <w:sz w:val="18"/>
                <w:szCs w:val="18"/>
              </w:rPr>
              <w:t xml:space="preserve">potenciální riziko 2 </w:t>
            </w:r>
            <w:r w:rsidRPr="002F4B79">
              <w:rPr>
                <w:rFonts w:cs="Calibri"/>
                <w:color w:val="C00000"/>
                <w:sz w:val="18"/>
                <w:szCs w:val="18"/>
              </w:rPr>
              <w:t>(KS se sójou)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1B24DA" w14:textId="77777777" w:rsidR="003B5696" w:rsidRPr="002F4B79" w:rsidRDefault="003B5696" w:rsidP="0089536F">
            <w:pPr>
              <w:rPr>
                <w:rFonts w:cs="Calibri"/>
                <w:b/>
                <w:color w:val="C00000"/>
                <w:sz w:val="18"/>
                <w:szCs w:val="18"/>
              </w:rPr>
            </w:pPr>
            <w:r w:rsidRPr="002F4B79">
              <w:rPr>
                <w:rFonts w:cs="Calibri"/>
                <w:b/>
                <w:color w:val="C00000"/>
                <w:sz w:val="18"/>
                <w:szCs w:val="18"/>
              </w:rPr>
              <w:t>potenciální</w:t>
            </w:r>
            <w:r w:rsidRPr="002F4B79">
              <w:rPr>
                <w:rFonts w:cs="Calibri"/>
                <w:b/>
                <w:noProof/>
                <w:color w:val="C00000"/>
                <w:sz w:val="18"/>
                <w:szCs w:val="18"/>
                <w:lang w:eastAsia="cs-CZ"/>
              </w:rPr>
              <w:t xml:space="preserve"> riziko 3, </w:t>
            </w:r>
            <w:r w:rsidR="00C74062" w:rsidRPr="002F4B79">
              <w:rPr>
                <w:rFonts w:cs="Calibri"/>
                <w:b/>
                <w:noProof/>
                <w:color w:val="C00000"/>
                <w:sz w:val="18"/>
                <w:szCs w:val="18"/>
                <w:lang w:eastAsia="cs-CZ"/>
              </w:rPr>
              <w:t>NEPŘIJATELNÉ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61749F" w14:textId="77777777" w:rsidR="003B5696" w:rsidRPr="002F4B79" w:rsidRDefault="003B5696" w:rsidP="0089536F">
            <w:pPr>
              <w:rPr>
                <w:rFonts w:cs="Calibri"/>
                <w:b/>
                <w:color w:val="C00000"/>
                <w:sz w:val="18"/>
                <w:szCs w:val="18"/>
              </w:rPr>
            </w:pPr>
            <w:r w:rsidRPr="002F4B79">
              <w:rPr>
                <w:rFonts w:cs="Calibri"/>
                <w:b/>
                <w:color w:val="C00000"/>
                <w:sz w:val="18"/>
                <w:szCs w:val="18"/>
              </w:rPr>
              <w:t>doklad ke snížení rizika</w:t>
            </w:r>
          </w:p>
        </w:tc>
      </w:tr>
      <w:tr w:rsidR="003B5696" w:rsidRPr="002F4B79" w14:paraId="4D955780" w14:textId="77777777" w:rsidTr="00F71C88"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37B5315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chovy u dodavatele mléka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E2EFD9"/>
          </w:tcPr>
          <w:p w14:paraId="2D2EFE3C" w14:textId="47BA74CB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63AFBAE" wp14:editId="4F88A1F8">
                  <wp:extent cx="438150" cy="438150"/>
                  <wp:effectExtent l="0" t="0" r="0" b="0"/>
                  <wp:docPr id="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E2EFD9"/>
          </w:tcPr>
          <w:p w14:paraId="7EDC00B6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pouze mléčný skot</w:t>
            </w:r>
          </w:p>
          <w:p w14:paraId="591439CE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2CC"/>
          </w:tcPr>
          <w:p w14:paraId="77FA7F0E" w14:textId="15B76B5B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1FD5FD8E" wp14:editId="51CF3880">
                  <wp:extent cx="390525" cy="3429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2CC"/>
          </w:tcPr>
          <w:p w14:paraId="5FE93984" w14:textId="1D8FC3E3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6F6D0507" wp14:editId="14E12D33">
                  <wp:extent cx="390525" cy="3429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FFF2CC"/>
          </w:tcPr>
          <w:p w14:paraId="1150597E" w14:textId="77777777" w:rsidR="003B5696" w:rsidRPr="002F4B79" w:rsidRDefault="003B5696" w:rsidP="0089536F">
            <w:pPr>
              <w:rPr>
                <w:rFonts w:cs="Calibri"/>
                <w:b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t xml:space="preserve">jiné chovy, 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DEEAF6"/>
          </w:tcPr>
          <w:p w14:paraId="5285F6C3" w14:textId="5A3616CA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4466D295" wp14:editId="1AA22A1B">
                  <wp:extent cx="276225" cy="295275"/>
                  <wp:effectExtent l="0" t="0" r="0" b="0"/>
                  <wp:docPr id="4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F90" w:rsidRPr="002F4B79">
              <w:rPr>
                <w:rFonts w:cs="Calibri"/>
                <w:noProof/>
                <w:sz w:val="18"/>
                <w:szCs w:val="18"/>
                <w:lang w:eastAsia="cs-CZ"/>
              </w:rPr>
              <w:t xml:space="preserve"> </w:t>
            </w: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7A96D7B" wp14:editId="73DFF96B">
                  <wp:extent cx="371475" cy="295275"/>
                  <wp:effectExtent l="0" t="0" r="0" b="0"/>
                  <wp:docPr id="5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DEEAF6"/>
          </w:tcPr>
          <w:p w14:paraId="78587552" w14:textId="77777777" w:rsidR="003B5696" w:rsidRPr="002F4B79" w:rsidRDefault="003B5696" w:rsidP="0089536F">
            <w:pPr>
              <w:rPr>
                <w:rFonts w:cs="Calibri"/>
                <w:b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t>jiné chovy</w:t>
            </w:r>
          </w:p>
          <w:p w14:paraId="7499CCDD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t>masný skot (záměny KS)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</w:tcPr>
          <w:p w14:paraId="4B5520B6" w14:textId="77777777" w:rsidR="003B5696" w:rsidRPr="002F4B79" w:rsidRDefault="003B5696" w:rsidP="003A4ECD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současný výkrm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 xml:space="preserve">„Bez GMO“ </w:t>
            </w:r>
            <w:r w:rsidRPr="002F4B79">
              <w:rPr>
                <w:rFonts w:cs="Calibri"/>
                <w:b/>
                <w:sz w:val="18"/>
                <w:szCs w:val="18"/>
              </w:rPr>
              <w:t>a GM mléčného skotu v ustájení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D4CBA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audit </w:t>
            </w:r>
            <w:r w:rsidR="00C74062" w:rsidRPr="002F4B79">
              <w:rPr>
                <w:rFonts w:cs="Calibri"/>
                <w:sz w:val="18"/>
                <w:szCs w:val="18"/>
              </w:rPr>
              <w:t>NK</w:t>
            </w:r>
            <w:r w:rsidRPr="002F4B79">
              <w:rPr>
                <w:rFonts w:cs="Calibri"/>
                <w:sz w:val="18"/>
                <w:szCs w:val="18"/>
              </w:rPr>
              <w:t>, viz příloha 1</w:t>
            </w:r>
            <w:r w:rsidR="00C74062" w:rsidRPr="002F4B79">
              <w:rPr>
                <w:rFonts w:cs="Calibri"/>
                <w:sz w:val="18"/>
                <w:szCs w:val="18"/>
              </w:rPr>
              <w:t>5 standardu bez GMO</w:t>
            </w:r>
          </w:p>
        </w:tc>
      </w:tr>
      <w:tr w:rsidR="003B5696" w:rsidRPr="002F4B79" w14:paraId="73ECC935" w14:textId="77777777" w:rsidTr="00F71C88">
        <w:trPr>
          <w:trHeight w:val="579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54AAC2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E2EFD9"/>
          </w:tcPr>
          <w:p w14:paraId="4CBC4304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vMerge/>
            <w:shd w:val="clear" w:color="auto" w:fill="E2EFD9"/>
          </w:tcPr>
          <w:p w14:paraId="6D63D647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2CC"/>
          </w:tcPr>
          <w:p w14:paraId="2A205C3A" w14:textId="3AF65AE6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483A10D3" wp14:editId="4355504C">
                  <wp:extent cx="304800" cy="304800"/>
                  <wp:effectExtent l="0" t="0" r="0" b="0"/>
                  <wp:docPr id="6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2CC"/>
          </w:tcPr>
          <w:p w14:paraId="367EEF6B" w14:textId="780507C7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6A44411" wp14:editId="4FBF469E">
                  <wp:extent cx="371475" cy="323850"/>
                  <wp:effectExtent l="0" t="0" r="0" b="0"/>
                  <wp:docPr id="7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2CC"/>
          </w:tcPr>
          <w:p w14:paraId="3EB3A740" w14:textId="0B7E2491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16D44314" wp14:editId="57C3BEDE">
                  <wp:extent cx="400050" cy="29527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2CC"/>
          </w:tcPr>
          <w:p w14:paraId="0D2411C1" w14:textId="2FB147BA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681E1654" wp14:editId="5F072207">
                  <wp:extent cx="361950" cy="3238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DEEAF6"/>
          </w:tcPr>
          <w:p w14:paraId="3BC9C1E0" w14:textId="55235C74" w:rsidR="003B5696" w:rsidRPr="002F4B79" w:rsidRDefault="005D5EAA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654B79F7" wp14:editId="4B45F05F">
                  <wp:extent cx="323850" cy="323850"/>
                  <wp:effectExtent l="0" t="0" r="0" b="0"/>
                  <wp:docPr id="10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/>
            <w:shd w:val="clear" w:color="auto" w:fill="DEEAF6"/>
          </w:tcPr>
          <w:p w14:paraId="461F8105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1A58411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5C8658F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</w:tr>
      <w:tr w:rsidR="003B5696" w:rsidRPr="002F4B79" w14:paraId="0D0EA2E7" w14:textId="77777777" w:rsidTr="00F71C88">
        <w:trPr>
          <w:trHeight w:val="689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14:paraId="5DEFE12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oddělení chovů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/>
          </w:tcPr>
          <w:p w14:paraId="569E5CFA" w14:textId="32823845" w:rsidR="003B5696" w:rsidRPr="002F4B79" w:rsidRDefault="005D5EAA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1B92F6B0" wp14:editId="0BFE369F">
                  <wp:extent cx="361950" cy="361950"/>
                  <wp:effectExtent l="38100" t="38100" r="19050" b="19050"/>
                  <wp:docPr id="11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E2EFD9"/>
          </w:tcPr>
          <w:p w14:paraId="1461D6AA" w14:textId="77777777" w:rsidR="003B5696" w:rsidRPr="002F4B79" w:rsidRDefault="003B5696" w:rsidP="00165B3A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chovatel má </w:t>
            </w:r>
            <w:r w:rsidRPr="002F4B79">
              <w:rPr>
                <w:rFonts w:cs="Calibri"/>
                <w:b/>
                <w:sz w:val="18"/>
                <w:szCs w:val="18"/>
                <w:u w:val="single"/>
              </w:rPr>
              <w:t>pouze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mléčný skot</w:t>
            </w:r>
            <w:r w:rsidR="00165B3A" w:rsidRPr="002F4B79">
              <w:rPr>
                <w:rFonts w:cs="Calibri"/>
                <w:b/>
                <w:sz w:val="18"/>
                <w:szCs w:val="18"/>
              </w:rPr>
              <w:t xml:space="preserve"> „Bez GMO“</w:t>
            </w:r>
          </w:p>
        </w:tc>
        <w:tc>
          <w:tcPr>
            <w:tcW w:w="1134" w:type="dxa"/>
            <w:shd w:val="clear" w:color="auto" w:fill="FFF2CC"/>
          </w:tcPr>
          <w:p w14:paraId="0874E432" w14:textId="11061719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00E7E60" wp14:editId="1AA041B9">
                  <wp:extent cx="323850" cy="323850"/>
                  <wp:effectExtent l="38100" t="38100" r="19050" b="19050"/>
                  <wp:docPr id="12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2CC"/>
          </w:tcPr>
          <w:p w14:paraId="0762FAA1" w14:textId="720B83BE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7130ACE" wp14:editId="7D2E3DF3">
                  <wp:extent cx="323850" cy="323850"/>
                  <wp:effectExtent l="38100" t="38100" r="19050" b="19050"/>
                  <wp:docPr id="13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FFF2CC"/>
          </w:tcPr>
          <w:p w14:paraId="7B35A942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  <w:u w:val="single"/>
              </w:rPr>
              <w:t>oddělené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gramStart"/>
            <w:r w:rsidRPr="002F4B79">
              <w:rPr>
                <w:rFonts w:cs="Calibri"/>
                <w:b/>
                <w:sz w:val="18"/>
                <w:szCs w:val="18"/>
              </w:rPr>
              <w:t>farmy - chovy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/>
          </w:tcPr>
          <w:p w14:paraId="54AB40B6" w14:textId="30A0B2FA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0926A43" wp14:editId="07B7C8D8">
                  <wp:extent cx="323850" cy="323850"/>
                  <wp:effectExtent l="38100" t="38100" r="19050" b="19050"/>
                  <wp:docPr id="14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C0355B1" wp14:editId="759B0002">
                  <wp:extent cx="333375" cy="333375"/>
                  <wp:effectExtent l="38100" t="38100" r="28575" b="28575"/>
                  <wp:docPr id="15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/>
          </w:tcPr>
          <w:p w14:paraId="48DE6A25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sz w:val="18"/>
                <w:szCs w:val="18"/>
                <w:u w:val="single"/>
              </w:rPr>
              <w:t>oddělené objekty</w:t>
            </w:r>
            <w:r w:rsidRPr="002F4B79">
              <w:rPr>
                <w:rFonts w:cs="Calibri"/>
                <w:sz w:val="18"/>
                <w:szCs w:val="18"/>
              </w:rPr>
              <w:t xml:space="preserve"> pro různé chovy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179AFA17" w14:textId="18018995" w:rsidR="003B5696" w:rsidRPr="002F4B79" w:rsidRDefault="005D5EAA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26FB60D6" wp14:editId="74811B4F">
                  <wp:extent cx="781050" cy="390525"/>
                  <wp:effectExtent l="38100" t="38100" r="19050" b="28575"/>
                  <wp:docPr id="16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2F79065E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společný objekt pro různé chovy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50F61EF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audit </w:t>
            </w:r>
            <w:r w:rsidR="00C74062" w:rsidRPr="002F4B79">
              <w:rPr>
                <w:rFonts w:cs="Calibri"/>
                <w:sz w:val="18"/>
                <w:szCs w:val="18"/>
              </w:rPr>
              <w:t>NK</w:t>
            </w:r>
            <w:r w:rsidRPr="002F4B79">
              <w:rPr>
                <w:rFonts w:cs="Calibri"/>
                <w:sz w:val="18"/>
                <w:szCs w:val="18"/>
              </w:rPr>
              <w:t xml:space="preserve">, viz příloha </w:t>
            </w:r>
            <w:r w:rsidR="00C74062" w:rsidRPr="002F4B79">
              <w:rPr>
                <w:rFonts w:cs="Calibri"/>
                <w:sz w:val="18"/>
                <w:szCs w:val="18"/>
              </w:rPr>
              <w:t>viz příloha 15 standardu bez GMO</w:t>
            </w:r>
            <w:r w:rsidRPr="002F4B79">
              <w:rPr>
                <w:rFonts w:cs="Calibri"/>
                <w:sz w:val="18"/>
                <w:szCs w:val="18"/>
              </w:rPr>
              <w:t xml:space="preserve">, stupeň oddělení </w:t>
            </w:r>
          </w:p>
        </w:tc>
      </w:tr>
      <w:tr w:rsidR="003B5696" w:rsidRPr="002F4B79" w14:paraId="77DDD13E" w14:textId="77777777" w:rsidTr="00F71C88">
        <w:trPr>
          <w:trHeight w:val="447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8C421A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chov mléčného skotu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E2EFD9"/>
          </w:tcPr>
          <w:p w14:paraId="70D08C2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  <w:p w14:paraId="0B9E850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E2EFD9"/>
          </w:tcPr>
          <w:p w14:paraId="5B62EA02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uzavřený</w:t>
            </w:r>
          </w:p>
          <w:p w14:paraId="7CB847F5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44AD7E29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proofErr w:type="gramStart"/>
            <w:r w:rsidRPr="002F4B79">
              <w:rPr>
                <w:rFonts w:cs="Calibri"/>
                <w:b/>
                <w:sz w:val="18"/>
                <w:szCs w:val="18"/>
              </w:rPr>
              <w:t>doplňovaný - nákup</w:t>
            </w:r>
            <w:proofErr w:type="gramEnd"/>
            <w:r w:rsidRPr="002F4B79">
              <w:rPr>
                <w:rFonts w:cs="Calibri"/>
                <w:b/>
                <w:sz w:val="18"/>
                <w:szCs w:val="18"/>
              </w:rPr>
              <w:t xml:space="preserve"> mléčného skotu od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 xml:space="preserve">„Bez GMO“ </w:t>
            </w:r>
            <w:r w:rsidRPr="002F4B79">
              <w:rPr>
                <w:rFonts w:cs="Calibri"/>
                <w:b/>
                <w:sz w:val="18"/>
                <w:szCs w:val="18"/>
              </w:rPr>
              <w:t>*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  <w:shd w:val="clear" w:color="auto" w:fill="DEEAF6"/>
          </w:tcPr>
          <w:p w14:paraId="4ECDC3FC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  <w:u w:val="single"/>
              </w:rPr>
              <w:t>oddělené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ustájení mléčného a masného skotu*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46E47343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  <w:u w:val="single"/>
              </w:rPr>
              <w:t>společné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ustájení mléčného a masného skotu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51D931" w14:textId="77777777" w:rsidR="00F71C88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*doklad o výkrmu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  <w:p w14:paraId="4526AD94" w14:textId="24013AA4" w:rsidR="003B5696" w:rsidRPr="002F4B79" w:rsidRDefault="00F71C88" w:rsidP="0089536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Dle </w:t>
            </w:r>
            <w:r w:rsidR="00FC19DD">
              <w:rPr>
                <w:rFonts w:cs="Calibri"/>
                <w:sz w:val="18"/>
                <w:szCs w:val="18"/>
              </w:rPr>
              <w:t>čl. 2.5.2</w:t>
            </w:r>
            <w:r>
              <w:rPr>
                <w:rFonts w:cs="Calibri"/>
                <w:sz w:val="18"/>
                <w:szCs w:val="18"/>
              </w:rPr>
              <w:t>, 2.5.3 (2.5.4)</w:t>
            </w:r>
          </w:p>
        </w:tc>
      </w:tr>
      <w:tr w:rsidR="003B5696" w:rsidRPr="002F4B79" w14:paraId="0EA8F315" w14:textId="77777777" w:rsidTr="00F71C88"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3B1267F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složky krmení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/>
          </w:tcPr>
          <w:p w14:paraId="0E1E8A11" w14:textId="4E7EFC05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14BEBD33" wp14:editId="5DDBA612">
                  <wp:extent cx="371475" cy="27622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35CEE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komodity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E2EFD9"/>
          </w:tcPr>
          <w:p w14:paraId="4A30FD7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*prvovýrobce, osiva s certifikátem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</w:tcBorders>
            <w:shd w:val="clear" w:color="auto" w:fill="FFF2CC"/>
          </w:tcPr>
          <w:p w14:paraId="547974E2" w14:textId="77777777" w:rsidR="003B5696" w:rsidRPr="002F4B79" w:rsidRDefault="003B5696" w:rsidP="007B1911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*prvovýrobce, osiva vlastní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v okolí se nepěstuj</w:t>
            </w:r>
            <w:r w:rsidR="007B1911" w:rsidRPr="002F4B79">
              <w:rPr>
                <w:rFonts w:cs="Calibri"/>
                <w:b/>
                <w:sz w:val="18"/>
                <w:szCs w:val="18"/>
              </w:rPr>
              <w:t>í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GM</w:t>
            </w:r>
            <w:r w:rsidR="007B1911" w:rsidRPr="002F4B79">
              <w:rPr>
                <w:rFonts w:cs="Calibri"/>
                <w:b/>
                <w:sz w:val="18"/>
                <w:szCs w:val="18"/>
              </w:rPr>
              <w:t xml:space="preserve"> plodiny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EEAF6"/>
          </w:tcPr>
          <w:p w14:paraId="5285DF1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nakupované komodity s **Prohlášením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14:paraId="74CC38CA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nakupované komodity bez **Prohlášení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9AB8981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*viz příloha </w:t>
            </w:r>
            <w:r w:rsidR="00C74062" w:rsidRPr="002F4B79">
              <w:rPr>
                <w:rFonts w:cs="Calibri"/>
                <w:sz w:val="18"/>
                <w:szCs w:val="18"/>
              </w:rPr>
              <w:t>11</w:t>
            </w:r>
          </w:p>
          <w:p w14:paraId="24C6F7E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**viz příloha </w:t>
            </w:r>
            <w:r w:rsidR="00C74062" w:rsidRPr="002F4B79">
              <w:rPr>
                <w:rFonts w:cs="Calibri"/>
                <w:sz w:val="18"/>
                <w:szCs w:val="18"/>
              </w:rPr>
              <w:t>2</w:t>
            </w:r>
          </w:p>
          <w:p w14:paraId="00210AD3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</w:tr>
      <w:tr w:rsidR="003B5696" w:rsidRPr="002F4B79" w14:paraId="114867A5" w14:textId="77777777" w:rsidTr="00F71C88">
        <w:trPr>
          <w:trHeight w:val="732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282297A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/>
          </w:tcPr>
          <w:p w14:paraId="567DDBAE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sója, její produkty</w:t>
            </w:r>
          </w:p>
        </w:tc>
        <w:tc>
          <w:tcPr>
            <w:tcW w:w="1984" w:type="dxa"/>
            <w:shd w:val="clear" w:color="auto" w:fill="E2EFD9"/>
          </w:tcPr>
          <w:p w14:paraId="3561949C" w14:textId="6445CF1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s </w:t>
            </w:r>
            <w:r w:rsidR="00E828F3">
              <w:rPr>
                <w:rFonts w:cs="Calibri"/>
                <w:b/>
                <w:sz w:val="18"/>
                <w:szCs w:val="18"/>
              </w:rPr>
              <w:t>C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ertifikátem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14:paraId="7B8F0507" w14:textId="77777777" w:rsidR="003B5696" w:rsidRPr="002F4B79" w:rsidRDefault="003B5696" w:rsidP="003A4ECD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prvovýrobce, vlastní sója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v okolí není pěstováno GM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8C0CE03" w14:textId="270217DB" w:rsidR="003B5696" w:rsidRPr="002F4B79" w:rsidRDefault="003B5696" w:rsidP="00E828F3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nakupovaná sója s </w:t>
            </w:r>
            <w:r w:rsidRPr="002F4B79">
              <w:rPr>
                <w:rFonts w:cs="Calibri"/>
                <w:sz w:val="18"/>
                <w:szCs w:val="18"/>
              </w:rPr>
              <w:t>**</w:t>
            </w:r>
            <w:r w:rsidR="00E828F3">
              <w:rPr>
                <w:rFonts w:cs="Calibri"/>
                <w:sz w:val="18"/>
                <w:szCs w:val="18"/>
              </w:rPr>
              <w:t xml:space="preserve"> 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Prohlášením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 xml:space="preserve">„Bez GMO“ </w:t>
            </w:r>
            <w:r w:rsidRPr="002F4B79">
              <w:rPr>
                <w:rFonts w:cs="Calibri"/>
                <w:b/>
                <w:sz w:val="18"/>
                <w:szCs w:val="18"/>
                <w:u w:val="single"/>
              </w:rPr>
              <w:t>podmíněno analýzami na GMO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AC154A" w14:textId="77777777" w:rsidR="003B5696" w:rsidRPr="002F4B79" w:rsidRDefault="003B5696" w:rsidP="003A4ECD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nakupovaná sója bez statusu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pozitivní analýzy na GMO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FB9ADAB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**viz příloha </w:t>
            </w:r>
            <w:r w:rsidR="00C74062" w:rsidRPr="002F4B79">
              <w:rPr>
                <w:rFonts w:cs="Calibri"/>
                <w:sz w:val="18"/>
                <w:szCs w:val="18"/>
              </w:rPr>
              <w:t>2</w:t>
            </w:r>
          </w:p>
        </w:tc>
      </w:tr>
      <w:tr w:rsidR="003B5696" w:rsidRPr="002F4B79" w14:paraId="0343EE43" w14:textId="77777777" w:rsidTr="00F71C88"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BCD56C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/>
          </w:tcPr>
          <w:p w14:paraId="645457B7" w14:textId="77777777" w:rsidR="003B5696" w:rsidRPr="002F4B79" w:rsidRDefault="003B5696" w:rsidP="0089536F">
            <w:pPr>
              <w:rPr>
                <w:rFonts w:cs="Calibri"/>
                <w:b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t>kukuřice, její produkty</w:t>
            </w:r>
          </w:p>
        </w:tc>
        <w:tc>
          <w:tcPr>
            <w:tcW w:w="1984" w:type="dxa"/>
            <w:shd w:val="clear" w:color="auto" w:fill="E2EFD9"/>
          </w:tcPr>
          <w:p w14:paraId="12B5EC43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*prvovýrobce, osiva s certifikátem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v okolí se nepěstuj</w:t>
            </w:r>
            <w:r w:rsidR="002E4F7C" w:rsidRPr="002F4B79">
              <w:rPr>
                <w:rFonts w:cs="Calibri"/>
                <w:b/>
                <w:sz w:val="18"/>
                <w:szCs w:val="18"/>
              </w:rPr>
              <w:t>í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GM</w:t>
            </w:r>
            <w:r w:rsidR="00165B3A" w:rsidRPr="002F4B79">
              <w:rPr>
                <w:rFonts w:cs="Calibri"/>
                <w:b/>
                <w:sz w:val="18"/>
                <w:szCs w:val="18"/>
              </w:rPr>
              <w:t xml:space="preserve"> plodiny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FFF2CC"/>
          </w:tcPr>
          <w:p w14:paraId="68358594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*</w:t>
            </w:r>
            <w:r w:rsidRPr="002F4B79">
              <w:rPr>
                <w:rFonts w:cs="Calibri"/>
                <w:b/>
                <w:sz w:val="18"/>
                <w:szCs w:val="18"/>
                <w:shd w:val="clear" w:color="auto" w:fill="FFF2CC"/>
              </w:rPr>
              <w:t xml:space="preserve">prvovýrobce, osiva vlastní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  <w:shd w:val="clear" w:color="auto" w:fill="FFF2CC"/>
              </w:rPr>
              <w:t>, v okolí se nepěstuj</w:t>
            </w:r>
            <w:r w:rsidR="00165B3A" w:rsidRPr="002F4B79">
              <w:rPr>
                <w:rFonts w:cs="Calibri"/>
                <w:b/>
                <w:sz w:val="18"/>
                <w:szCs w:val="18"/>
                <w:shd w:val="clear" w:color="auto" w:fill="FFF2CC"/>
              </w:rPr>
              <w:t>í</w:t>
            </w:r>
            <w:r w:rsidRPr="002F4B79">
              <w:rPr>
                <w:rFonts w:cs="Calibri"/>
                <w:b/>
                <w:sz w:val="18"/>
                <w:szCs w:val="18"/>
                <w:shd w:val="clear" w:color="auto" w:fill="FFF2CC"/>
              </w:rPr>
              <w:t xml:space="preserve"> GM</w:t>
            </w:r>
            <w:r w:rsidR="00165B3A" w:rsidRPr="002F4B79">
              <w:rPr>
                <w:rFonts w:cs="Calibri"/>
                <w:b/>
                <w:sz w:val="18"/>
                <w:szCs w:val="18"/>
                <w:shd w:val="clear" w:color="auto" w:fill="FFF2CC"/>
              </w:rPr>
              <w:t xml:space="preserve"> plodiny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852644B" w14:textId="4DAA6E9E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nakupované komodity s **</w:t>
            </w:r>
            <w:r w:rsidR="00E828F3">
              <w:rPr>
                <w:rFonts w:cs="Calibri"/>
                <w:b/>
                <w:sz w:val="18"/>
                <w:szCs w:val="18"/>
              </w:rPr>
              <w:t>Certifikátem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DE6FCE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nakupované komodity bez **Prohlášení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F741484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audit </w:t>
            </w:r>
            <w:r w:rsidR="00C74062" w:rsidRPr="002F4B79">
              <w:rPr>
                <w:rFonts w:cs="Calibri"/>
                <w:sz w:val="18"/>
                <w:szCs w:val="18"/>
              </w:rPr>
              <w:t>NK</w:t>
            </w:r>
            <w:r w:rsidRPr="002F4B79">
              <w:rPr>
                <w:rFonts w:cs="Calibri"/>
                <w:sz w:val="18"/>
                <w:szCs w:val="18"/>
              </w:rPr>
              <w:t>, viz příloha 1</w:t>
            </w:r>
            <w:r w:rsidR="00C74062" w:rsidRPr="002F4B7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3B5696" w:rsidRPr="002F4B79" w14:paraId="51D83C86" w14:textId="77777777" w:rsidTr="00F71C88">
        <w:trPr>
          <w:trHeight w:val="692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183FC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t xml:space="preserve">premixy, ost. složky krmiv </w:t>
            </w: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t>(kromě nerostných )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E2EFD9"/>
          </w:tcPr>
          <w:p w14:paraId="1D5495E9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E2EFD9"/>
          </w:tcPr>
          <w:p w14:paraId="5107CE7B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s certifikací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3119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33891F6C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s </w:t>
            </w:r>
            <w:r w:rsidRPr="002F4B79">
              <w:rPr>
                <w:rFonts w:cs="Calibri"/>
                <w:sz w:val="18"/>
                <w:szCs w:val="18"/>
              </w:rPr>
              <w:t>**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Prohlášením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 výrobce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a negativní analýzou GMO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EEAF6"/>
          </w:tcPr>
          <w:p w14:paraId="2E874ACD" w14:textId="77777777" w:rsidR="003B5696" w:rsidRPr="002F4B79" w:rsidRDefault="003B5696" w:rsidP="003A4ECD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s</w:t>
            </w:r>
            <w:r w:rsidRPr="002F4B79">
              <w:rPr>
                <w:rFonts w:cs="Calibri"/>
                <w:sz w:val="18"/>
                <w:szCs w:val="18"/>
              </w:rPr>
              <w:t xml:space="preserve"> **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Prohlášením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 xml:space="preserve">„Bez GMO“ </w:t>
            </w:r>
            <w:r w:rsidRPr="002F4B79">
              <w:rPr>
                <w:rFonts w:cs="Calibri"/>
                <w:b/>
                <w:sz w:val="18"/>
                <w:szCs w:val="18"/>
              </w:rPr>
              <w:t>výrobce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14:paraId="174D68C7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bez vyjádření výrobce, rizikové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B946A7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**viz příloha </w:t>
            </w:r>
            <w:r w:rsidR="00C74062" w:rsidRPr="002F4B79">
              <w:rPr>
                <w:rFonts w:cs="Calibri"/>
                <w:sz w:val="18"/>
                <w:szCs w:val="18"/>
              </w:rPr>
              <w:t>2</w:t>
            </w:r>
          </w:p>
        </w:tc>
      </w:tr>
      <w:tr w:rsidR="003B5696" w:rsidRPr="002F4B79" w14:paraId="63D2A7AF" w14:textId="77777777" w:rsidTr="00F71C88">
        <w:trPr>
          <w:trHeight w:val="45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96C1EF" w14:textId="77777777" w:rsidR="003B5696" w:rsidRPr="002F4B79" w:rsidRDefault="003B5696" w:rsidP="0089536F">
            <w:pPr>
              <w:rPr>
                <w:rFonts w:cs="Calibri"/>
                <w:b/>
                <w:noProof/>
                <w:sz w:val="18"/>
                <w:szCs w:val="18"/>
                <w:lang w:eastAsia="cs-CZ"/>
              </w:rPr>
            </w:pPr>
            <w:r w:rsidRPr="002F4B79">
              <w:rPr>
                <w:rFonts w:cs="Calibri"/>
                <w:b/>
                <w:noProof/>
                <w:sz w:val="18"/>
                <w:szCs w:val="18"/>
                <w:lang w:eastAsia="cs-CZ"/>
              </w:rPr>
              <w:t>skladování složek krmiv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/>
          </w:tcPr>
          <w:p w14:paraId="059AE530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/>
          </w:tcPr>
          <w:p w14:paraId="2257238D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bez </w:t>
            </w:r>
            <w:proofErr w:type="gramStart"/>
            <w:r w:rsidRPr="002F4B79">
              <w:rPr>
                <w:rFonts w:cs="Calibri"/>
                <w:b/>
                <w:sz w:val="18"/>
                <w:szCs w:val="18"/>
              </w:rPr>
              <w:t>skladování - přímá</w:t>
            </w:r>
            <w:proofErr w:type="gramEnd"/>
            <w:r w:rsidRPr="002F4B79">
              <w:rPr>
                <w:rFonts w:cs="Calibri"/>
                <w:b/>
                <w:sz w:val="18"/>
                <w:szCs w:val="18"/>
              </w:rPr>
              <w:t xml:space="preserve"> spotřeba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2CC"/>
          </w:tcPr>
          <w:p w14:paraId="03FBAC25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pouze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 v celé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farmě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6907CBB3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oddělené objekty skladů s 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sledovatelnost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B1E7E12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neoddělené objekty skladů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D775E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audit </w:t>
            </w:r>
            <w:r w:rsidR="00C74062" w:rsidRPr="002F4B79">
              <w:rPr>
                <w:rFonts w:cs="Calibri"/>
                <w:sz w:val="18"/>
                <w:szCs w:val="18"/>
              </w:rPr>
              <w:t>NK</w:t>
            </w:r>
            <w:r w:rsidRPr="002F4B79">
              <w:rPr>
                <w:rFonts w:cs="Calibri"/>
                <w:sz w:val="18"/>
                <w:szCs w:val="18"/>
              </w:rPr>
              <w:t>, viz příloha 1</w:t>
            </w:r>
            <w:r w:rsidR="00C74062" w:rsidRPr="002F4B7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3B5696" w:rsidRPr="002F4B79" w14:paraId="14B280C1" w14:textId="77777777" w:rsidTr="00F71C88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377C815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výrobna krmných směsí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6" w:space="0" w:color="auto"/>
            </w:tcBorders>
            <w:shd w:val="clear" w:color="auto" w:fill="E2EFD9"/>
          </w:tcPr>
          <w:p w14:paraId="4543897F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AFEABFF" w14:textId="7A37B585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s </w:t>
            </w:r>
            <w:r w:rsidR="00C74062" w:rsidRPr="002F4B79">
              <w:rPr>
                <w:rFonts w:cs="Calibri"/>
                <w:b/>
                <w:sz w:val="18"/>
                <w:szCs w:val="18"/>
              </w:rPr>
              <w:t xml:space="preserve">certifikátem bez GMO – riziko max. 1 </w:t>
            </w:r>
            <w:r w:rsidRPr="002F4B79">
              <w:rPr>
                <w:rFonts w:cs="Calibri"/>
                <w:sz w:val="18"/>
                <w:szCs w:val="18"/>
              </w:rPr>
              <w:t xml:space="preserve">(vyrábí pouze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sz w:val="18"/>
                <w:szCs w:val="18"/>
              </w:rPr>
              <w:t>)</w:t>
            </w:r>
            <w:r w:rsidR="00C74062" w:rsidRPr="002F4B79">
              <w:rPr>
                <w:rFonts w:cs="Calibri"/>
                <w:sz w:val="18"/>
                <w:szCs w:val="18"/>
              </w:rPr>
              <w:t xml:space="preserve">, </w:t>
            </w:r>
            <w:r w:rsidR="00E828F3">
              <w:rPr>
                <w:rFonts w:cs="Calibri"/>
                <w:sz w:val="18"/>
                <w:szCs w:val="18"/>
              </w:rPr>
              <w:t>Certifikát</w:t>
            </w:r>
            <w:r w:rsidR="00C74062" w:rsidRPr="002F4B79">
              <w:rPr>
                <w:rFonts w:cs="Calibri"/>
                <w:sz w:val="18"/>
                <w:szCs w:val="18"/>
              </w:rPr>
              <w:t xml:space="preserve"> bez GMO</w:t>
            </w:r>
            <w:r w:rsidR="00E828F3">
              <w:rPr>
                <w:rFonts w:cs="Calibri"/>
                <w:sz w:val="18"/>
                <w:szCs w:val="18"/>
              </w:rPr>
              <w:t>, prohlášení Bez GMO</w:t>
            </w:r>
            <w:r w:rsidR="00E828F3" w:rsidRPr="00E828F3">
              <w:rPr>
                <w:rFonts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7192DD4" w14:textId="77777777" w:rsidR="003B5696" w:rsidRPr="002F4B79" w:rsidRDefault="003B5696" w:rsidP="003A4ECD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s </w:t>
            </w:r>
            <w:r w:rsidR="00C74062" w:rsidRPr="002F4B79">
              <w:rPr>
                <w:rFonts w:cs="Calibri"/>
                <w:b/>
                <w:sz w:val="18"/>
                <w:szCs w:val="18"/>
              </w:rPr>
              <w:t xml:space="preserve">Certifikátem bez GMO </w:t>
            </w:r>
            <w:r w:rsidRPr="002F4B79">
              <w:rPr>
                <w:rFonts w:cs="Calibri"/>
                <w:b/>
                <w:sz w:val="18"/>
                <w:szCs w:val="18"/>
              </w:rPr>
              <w:t>rizik</w:t>
            </w:r>
            <w:r w:rsidR="00C74062" w:rsidRPr="002F4B79">
              <w:rPr>
                <w:rFonts w:cs="Calibri"/>
                <w:b/>
                <w:sz w:val="18"/>
                <w:szCs w:val="18"/>
              </w:rPr>
              <w:t>o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2</w:t>
            </w:r>
            <w:r w:rsidR="00C74062" w:rsidRPr="002F4B79">
              <w:rPr>
                <w:rFonts w:cs="Calibri"/>
                <w:b/>
                <w:sz w:val="18"/>
                <w:szCs w:val="18"/>
              </w:rPr>
              <w:t xml:space="preserve">, nebo vlastní </w:t>
            </w:r>
            <w:r w:rsidR="00B96FB8" w:rsidRPr="002F4B79">
              <w:rPr>
                <w:rFonts w:cs="Calibri"/>
                <w:b/>
                <w:sz w:val="18"/>
                <w:szCs w:val="18"/>
              </w:rPr>
              <w:t xml:space="preserve">VKS </w:t>
            </w:r>
            <w:r w:rsidRPr="002F4B79">
              <w:rPr>
                <w:rFonts w:cs="Calibri"/>
                <w:sz w:val="18"/>
                <w:szCs w:val="18"/>
              </w:rPr>
              <w:t>(proplach po GM), negativní GMO analýzy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BFFEFD7" w14:textId="77777777" w:rsidR="003B5696" w:rsidRPr="002F4B79" w:rsidRDefault="003B5696" w:rsidP="003A4ECD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bez </w:t>
            </w:r>
            <w:r w:rsidR="00B96FB8" w:rsidRPr="002F4B79">
              <w:rPr>
                <w:rFonts w:cs="Calibri"/>
                <w:b/>
                <w:sz w:val="18"/>
                <w:szCs w:val="18"/>
              </w:rPr>
              <w:t>certifikátu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(proplach po GM) – po určenou dobu, </w:t>
            </w:r>
            <w:r w:rsidR="00B96FB8" w:rsidRPr="002F4B79">
              <w:rPr>
                <w:rFonts w:cs="Calibri"/>
                <w:b/>
                <w:sz w:val="18"/>
                <w:szCs w:val="18"/>
              </w:rPr>
              <w:t xml:space="preserve">**prohlášení výrobce </w:t>
            </w:r>
            <w:r w:rsidRPr="002F4B79">
              <w:rPr>
                <w:rFonts w:cs="Calibri"/>
                <w:sz w:val="18"/>
                <w:szCs w:val="18"/>
              </w:rPr>
              <w:t xml:space="preserve">podmíněno </w:t>
            </w:r>
            <w:r w:rsidR="00B96FB8" w:rsidRPr="002F4B79">
              <w:rPr>
                <w:rFonts w:cs="Calibri"/>
                <w:sz w:val="18"/>
                <w:szCs w:val="18"/>
              </w:rPr>
              <w:t xml:space="preserve">opatřeními a </w:t>
            </w:r>
            <w:r w:rsidRPr="002F4B79">
              <w:rPr>
                <w:rFonts w:cs="Calibri"/>
                <w:sz w:val="18"/>
                <w:szCs w:val="18"/>
              </w:rPr>
              <w:t>analýzami na GMO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A0CC11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z hlediska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 neřízená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výrobna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C19485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*viz příloha 5</w:t>
            </w:r>
          </w:p>
          <w:p w14:paraId="386BA555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viz příloha 1</w:t>
            </w:r>
          </w:p>
        </w:tc>
      </w:tr>
      <w:tr w:rsidR="003B5696" w:rsidRPr="002F4B79" w14:paraId="4A62E181" w14:textId="77777777" w:rsidTr="00F71C88"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14:paraId="1F021B8C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míchací vůz</w:t>
            </w:r>
          </w:p>
        </w:tc>
        <w:tc>
          <w:tcPr>
            <w:tcW w:w="993" w:type="dxa"/>
            <w:shd w:val="clear" w:color="auto" w:fill="E2EFD9"/>
          </w:tcPr>
          <w:p w14:paraId="2EE77C83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E2EFD9"/>
          </w:tcPr>
          <w:p w14:paraId="01A07F57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pouze pro mléčný skot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 xml:space="preserve">„Bez GMO“ 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FFF2CC"/>
          </w:tcPr>
          <w:p w14:paraId="0541E69B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vlastní pro různé chovy, pod kontrolou, sledovatelnost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</w:tcPr>
          <w:p w14:paraId="4C386C0D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externí pro různé typy zvířat, pod kontrolou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  <w:shd w:val="clear" w:color="auto" w:fill="D9D9D9"/>
          </w:tcPr>
          <w:p w14:paraId="2B960659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pro různé typy zvířat, bez kontroly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14:paraId="357E53D5" w14:textId="0583D2A1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 xml:space="preserve">audit </w:t>
            </w:r>
            <w:r w:rsidR="00FC19DD">
              <w:rPr>
                <w:rFonts w:cs="Calibri"/>
                <w:sz w:val="18"/>
                <w:szCs w:val="18"/>
              </w:rPr>
              <w:t>NK</w:t>
            </w:r>
            <w:r w:rsidRPr="002F4B79">
              <w:rPr>
                <w:rFonts w:cs="Calibri"/>
                <w:sz w:val="18"/>
                <w:szCs w:val="18"/>
              </w:rPr>
              <w:t>, viz příloha 1</w:t>
            </w:r>
          </w:p>
        </w:tc>
      </w:tr>
      <w:tr w:rsidR="003B5696" w:rsidRPr="002F4B79" w14:paraId="1E1F4153" w14:textId="77777777" w:rsidTr="00F71C88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71E482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mobilní mích</w:t>
            </w:r>
            <w:r w:rsidR="00165B3A" w:rsidRPr="002F4B79">
              <w:rPr>
                <w:rFonts w:cs="Calibri"/>
                <w:b/>
                <w:sz w:val="18"/>
                <w:szCs w:val="18"/>
              </w:rPr>
              <w:t>árn</w:t>
            </w:r>
            <w:r w:rsidRPr="002F4B79">
              <w:rPr>
                <w:rFonts w:cs="Calibri"/>
                <w:b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E2EFD9"/>
          </w:tcPr>
          <w:p w14:paraId="0258367B" w14:textId="77777777" w:rsidR="003B5696" w:rsidRPr="002F4B79" w:rsidRDefault="003B5696" w:rsidP="0089536F">
            <w:pPr>
              <w:rPr>
                <w:rFonts w:cs="Calibri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E2EFD9"/>
          </w:tcPr>
          <w:p w14:paraId="0D2ECBB4" w14:textId="333FC8D9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s </w:t>
            </w:r>
            <w:r w:rsidR="00E828F3">
              <w:rPr>
                <w:rFonts w:cs="Calibri"/>
                <w:b/>
                <w:sz w:val="18"/>
                <w:szCs w:val="18"/>
              </w:rPr>
              <w:t>Certifikátem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</w:p>
        </w:tc>
        <w:tc>
          <w:tcPr>
            <w:tcW w:w="3119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574962A7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vlastní, určená pouze pro mléčný skot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sledovatelnost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  <w:shd w:val="clear" w:color="auto" w:fill="DEEAF6"/>
          </w:tcPr>
          <w:p w14:paraId="355A7C39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vlastní, určená pro různý výkrm, pod kontrolou, sledovatelnost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6B5C5FE9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externí bez *Osvědčení </w:t>
            </w:r>
            <w:r w:rsidR="003A4ECD" w:rsidRPr="002F4B79">
              <w:rPr>
                <w:rFonts w:cs="Calibri"/>
                <w:b/>
                <w:sz w:val="18"/>
                <w:szCs w:val="18"/>
              </w:rPr>
              <w:t>„Bez GMO“</w:t>
            </w:r>
            <w:r w:rsidRPr="002F4B79">
              <w:rPr>
                <w:rFonts w:cs="Calibri"/>
                <w:b/>
                <w:sz w:val="18"/>
                <w:szCs w:val="18"/>
              </w:rPr>
              <w:t>, tj. bez externí kontroly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D8593E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*viz příloha 5</w:t>
            </w:r>
          </w:p>
          <w:p w14:paraId="73E47311" w14:textId="1659F47E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viz příloha 1</w:t>
            </w:r>
            <w:r w:rsidR="00E828F3">
              <w:rPr>
                <w:rFonts w:cs="Calibri"/>
                <w:sz w:val="18"/>
                <w:szCs w:val="18"/>
              </w:rPr>
              <w:t>9</w:t>
            </w:r>
          </w:p>
        </w:tc>
      </w:tr>
      <w:tr w:rsidR="003B5696" w:rsidRPr="002F4B79" w14:paraId="3081D0BE" w14:textId="77777777" w:rsidTr="00F71C88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019C13B" w14:textId="77777777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doprava složek do krmiv, krmiv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E2EFD9"/>
          </w:tcPr>
          <w:p w14:paraId="6716B120" w14:textId="34EAE3B9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46CFDA1" wp14:editId="18775454">
                  <wp:extent cx="447675" cy="2857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E2EFD9"/>
          </w:tcPr>
          <w:p w14:paraId="6C95F768" w14:textId="61B127D4" w:rsidR="003B5696" w:rsidRPr="002F4B79" w:rsidRDefault="00E828F3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B</w:t>
            </w:r>
            <w:r w:rsidR="003B5696" w:rsidRPr="002F4B79">
              <w:rPr>
                <w:rFonts w:cs="Calibri"/>
                <w:b/>
                <w:sz w:val="18"/>
                <w:szCs w:val="18"/>
              </w:rPr>
              <w:t>alené</w:t>
            </w:r>
            <w:r>
              <w:rPr>
                <w:rFonts w:cs="Calibri"/>
                <w:b/>
                <w:sz w:val="18"/>
                <w:szCs w:val="18"/>
              </w:rPr>
              <w:t xml:space="preserve"> – dodávka Bez GMO“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5041485E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3821417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60499D4E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324A95C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</w:p>
        </w:tc>
      </w:tr>
      <w:tr w:rsidR="003B5696" w:rsidRPr="002F4B79" w14:paraId="3E524888" w14:textId="77777777" w:rsidTr="00F71C88"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14:paraId="7F31C3D7" w14:textId="4A8E5506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nebalené, složky krmiv</w:t>
            </w:r>
          </w:p>
        </w:tc>
        <w:tc>
          <w:tcPr>
            <w:tcW w:w="993" w:type="dxa"/>
            <w:shd w:val="clear" w:color="auto" w:fill="E2EFD9"/>
          </w:tcPr>
          <w:p w14:paraId="33331681" w14:textId="16CC4773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144AFADC" wp14:editId="377ECEB2">
                  <wp:extent cx="523875" cy="29527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E2EFD9"/>
          </w:tcPr>
          <w:p w14:paraId="49F30F08" w14:textId="2D2C05F8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doprava GMP+</w:t>
            </w:r>
            <w:r w:rsidR="00E828F3">
              <w:rPr>
                <w:rFonts w:cs="Calibri"/>
                <w:b/>
                <w:sz w:val="18"/>
                <w:szCs w:val="18"/>
              </w:rPr>
              <w:t xml:space="preserve">; </w:t>
            </w:r>
            <w:r w:rsidRPr="002F4B79">
              <w:rPr>
                <w:rFonts w:cs="Calibri"/>
                <w:b/>
                <w:sz w:val="18"/>
                <w:szCs w:val="18"/>
              </w:rPr>
              <w:t>*</w:t>
            </w:r>
            <w:r w:rsidR="00E828F3">
              <w:rPr>
                <w:rFonts w:cs="Calibri"/>
                <w:b/>
                <w:sz w:val="18"/>
                <w:szCs w:val="18"/>
              </w:rPr>
              <w:t>Certifikátem Bez GMO</w:t>
            </w:r>
          </w:p>
        </w:tc>
        <w:tc>
          <w:tcPr>
            <w:tcW w:w="3119" w:type="dxa"/>
            <w:gridSpan w:val="4"/>
            <w:shd w:val="clear" w:color="auto" w:fill="FFF2CC"/>
          </w:tcPr>
          <w:p w14:paraId="0C947A47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vlastní doprava, </w:t>
            </w:r>
            <w:r w:rsidR="00E76F26" w:rsidRPr="002F4B79">
              <w:rPr>
                <w:rFonts w:cs="Calibri"/>
                <w:b/>
                <w:sz w:val="18"/>
                <w:szCs w:val="18"/>
              </w:rPr>
              <w:t xml:space="preserve">záznam o provozu vozidla, dodací list, vážní list, </w:t>
            </w:r>
            <w:r w:rsidRPr="002F4B79">
              <w:rPr>
                <w:rFonts w:cs="Calibri"/>
                <w:b/>
                <w:sz w:val="18"/>
                <w:szCs w:val="18"/>
              </w:rPr>
              <w:t>čištění pod kontrolou, sledovatelnost</w:t>
            </w:r>
          </w:p>
        </w:tc>
        <w:tc>
          <w:tcPr>
            <w:tcW w:w="3118" w:type="dxa"/>
            <w:gridSpan w:val="2"/>
            <w:shd w:val="clear" w:color="auto" w:fill="DEEAF6"/>
          </w:tcPr>
          <w:p w14:paraId="3723BD80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externí doprava, </w:t>
            </w:r>
            <w:r w:rsidR="00E76F26" w:rsidRPr="002F4B79">
              <w:rPr>
                <w:rFonts w:cs="Calibri"/>
                <w:b/>
                <w:sz w:val="18"/>
                <w:szCs w:val="18"/>
              </w:rPr>
              <w:t>záznam o provozu vozidla, CMR, dodací list, vážní list</w:t>
            </w:r>
            <w:r w:rsidRPr="002F4B79">
              <w:rPr>
                <w:rFonts w:cs="Calibri"/>
                <w:b/>
                <w:sz w:val="18"/>
                <w:szCs w:val="18"/>
              </w:rPr>
              <w:t>, čištění pod kontrolou, sledovatelnost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7129AAD1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externí doprava, bez kontroly a sledovatelnosti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668B1387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*viz příloha 5</w:t>
            </w:r>
          </w:p>
          <w:p w14:paraId="007908C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viz příloha 1</w:t>
            </w:r>
          </w:p>
        </w:tc>
      </w:tr>
      <w:tr w:rsidR="003B5696" w:rsidRPr="002F4B79" w14:paraId="2F7D06FB" w14:textId="77777777" w:rsidTr="00F71C88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B55083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nebalené, krmiva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E2EFD9"/>
          </w:tcPr>
          <w:p w14:paraId="47DEA55B" w14:textId="306E8F96" w:rsidR="003B5696" w:rsidRPr="002F4B79" w:rsidRDefault="005D5EAA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1B8676A8" wp14:editId="4A8D792D">
                  <wp:extent cx="523875" cy="29527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E2EFD9"/>
          </w:tcPr>
          <w:p w14:paraId="437A5FF6" w14:textId="3871199A" w:rsidR="003B5696" w:rsidRPr="002F4B79" w:rsidRDefault="003B5696" w:rsidP="0089536F">
            <w:pPr>
              <w:rPr>
                <w:rFonts w:cs="Calibri"/>
                <w:b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doprava GMP+ a </w:t>
            </w:r>
            <w:r w:rsidR="00165B3A" w:rsidRPr="002F4B79">
              <w:rPr>
                <w:rFonts w:cs="Calibri"/>
                <w:b/>
                <w:sz w:val="18"/>
                <w:szCs w:val="18"/>
              </w:rPr>
              <w:t xml:space="preserve">s </w:t>
            </w:r>
            <w:r w:rsidRPr="002F4B79">
              <w:rPr>
                <w:rFonts w:cs="Calibri"/>
                <w:b/>
                <w:sz w:val="18"/>
                <w:szCs w:val="18"/>
              </w:rPr>
              <w:t>*</w:t>
            </w:r>
            <w:r w:rsidR="00E828F3">
              <w:rPr>
                <w:rFonts w:cs="Calibri"/>
                <w:b/>
                <w:sz w:val="18"/>
                <w:szCs w:val="18"/>
              </w:rPr>
              <w:t xml:space="preserve"> Certifikátem Bez GMO</w:t>
            </w:r>
          </w:p>
        </w:tc>
        <w:tc>
          <w:tcPr>
            <w:tcW w:w="3119" w:type="dxa"/>
            <w:gridSpan w:val="4"/>
            <w:tcBorders>
              <w:bottom w:val="single" w:sz="18" w:space="0" w:color="auto"/>
            </w:tcBorders>
            <w:shd w:val="clear" w:color="auto" w:fill="FFF2CC"/>
          </w:tcPr>
          <w:p w14:paraId="48C03A48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vlastní doprava, </w:t>
            </w:r>
            <w:r w:rsidR="00E76F26" w:rsidRPr="002F4B79">
              <w:rPr>
                <w:rFonts w:cs="Calibri"/>
                <w:b/>
                <w:sz w:val="18"/>
                <w:szCs w:val="18"/>
              </w:rPr>
              <w:t>záznam o provozu vozidla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, </w:t>
            </w:r>
            <w:r w:rsidR="00E76F26" w:rsidRPr="002F4B79">
              <w:rPr>
                <w:rFonts w:cs="Calibri"/>
                <w:b/>
                <w:sz w:val="18"/>
                <w:szCs w:val="18"/>
              </w:rPr>
              <w:t xml:space="preserve">dodací list, vážní list </w:t>
            </w:r>
            <w:r w:rsidRPr="002F4B79">
              <w:rPr>
                <w:rFonts w:cs="Calibri"/>
                <w:b/>
                <w:sz w:val="18"/>
                <w:szCs w:val="18"/>
              </w:rPr>
              <w:t>čištění pod kontrolou, sledovatelnost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  <w:shd w:val="clear" w:color="auto" w:fill="DEEAF6"/>
          </w:tcPr>
          <w:p w14:paraId="1188B4CD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 xml:space="preserve">externí doprava, </w:t>
            </w:r>
            <w:r w:rsidR="00E76F26" w:rsidRPr="002F4B79">
              <w:rPr>
                <w:rFonts w:cs="Calibri"/>
                <w:b/>
                <w:sz w:val="18"/>
                <w:szCs w:val="18"/>
              </w:rPr>
              <w:t>záznam o provozu vozidla, CMR, dodací list</w:t>
            </w:r>
            <w:r w:rsidRPr="002F4B79">
              <w:rPr>
                <w:rFonts w:cs="Calibri"/>
                <w:b/>
                <w:sz w:val="18"/>
                <w:szCs w:val="18"/>
              </w:rPr>
              <w:t xml:space="preserve">, </w:t>
            </w:r>
            <w:r w:rsidR="00E76F26" w:rsidRPr="002F4B79">
              <w:rPr>
                <w:rFonts w:cs="Calibri"/>
                <w:b/>
                <w:sz w:val="18"/>
                <w:szCs w:val="18"/>
              </w:rPr>
              <w:t xml:space="preserve">vážní list, </w:t>
            </w:r>
            <w:r w:rsidRPr="002F4B79">
              <w:rPr>
                <w:rFonts w:cs="Calibri"/>
                <w:b/>
                <w:sz w:val="18"/>
                <w:szCs w:val="18"/>
              </w:rPr>
              <w:t>čištění pod kontrolou, sledovatelnost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448CCB61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b/>
                <w:sz w:val="18"/>
                <w:szCs w:val="18"/>
              </w:rPr>
              <w:t>externí doprava, bez kontroly a sledovatelnosti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6316D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*viz příloha 5</w:t>
            </w:r>
          </w:p>
          <w:p w14:paraId="3C6FFE56" w14:textId="77777777" w:rsidR="003B5696" w:rsidRPr="002F4B79" w:rsidRDefault="003B5696" w:rsidP="0089536F">
            <w:pPr>
              <w:rPr>
                <w:rFonts w:cs="Calibri"/>
                <w:sz w:val="18"/>
                <w:szCs w:val="18"/>
              </w:rPr>
            </w:pPr>
            <w:r w:rsidRPr="002F4B79">
              <w:rPr>
                <w:rFonts w:cs="Calibri"/>
                <w:sz w:val="18"/>
                <w:szCs w:val="18"/>
              </w:rPr>
              <w:t>viz příloha 1</w:t>
            </w:r>
          </w:p>
        </w:tc>
      </w:tr>
    </w:tbl>
    <w:p w14:paraId="640F864D" w14:textId="77777777" w:rsidR="00FC19DD" w:rsidRPr="009A3FAC" w:rsidRDefault="00FC19DD">
      <w:pPr>
        <w:rPr>
          <w:sz w:val="8"/>
        </w:rPr>
      </w:pPr>
    </w:p>
    <w:sectPr w:rsidR="00FC19DD" w:rsidRPr="009A3FAC" w:rsidSect="00FC19DD">
      <w:headerReference w:type="default" r:id="rId24"/>
      <w:footerReference w:type="default" r:id="rId25"/>
      <w:pgSz w:w="16840" w:h="11901" w:orient="landscape"/>
      <w:pgMar w:top="567" w:right="1134" w:bottom="426" w:left="851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4D534" w14:textId="77777777" w:rsidR="000B2EF3" w:rsidRDefault="000B2EF3" w:rsidP="00CB7D29">
      <w:r>
        <w:separator/>
      </w:r>
    </w:p>
  </w:endnote>
  <w:endnote w:type="continuationSeparator" w:id="0">
    <w:p w14:paraId="5C1BBA40" w14:textId="77777777" w:rsidR="000B2EF3" w:rsidRDefault="000B2EF3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EE9E" w14:textId="77777777" w:rsidR="00E828F3" w:rsidRDefault="00E828F3" w:rsidP="0089536F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7088"/>
        <w:tab w:val="right" w:pos="14601"/>
      </w:tabs>
    </w:pPr>
    <w:r>
      <w:t>Standard „Bez GMO“, Verze 2.0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56FE" w14:textId="77777777" w:rsidR="000B2EF3" w:rsidRDefault="000B2EF3" w:rsidP="00CB7D29">
      <w:r>
        <w:separator/>
      </w:r>
    </w:p>
  </w:footnote>
  <w:footnote w:type="continuationSeparator" w:id="0">
    <w:p w14:paraId="78F4BAB0" w14:textId="77777777" w:rsidR="000B2EF3" w:rsidRDefault="000B2EF3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F63D" w14:textId="77777777" w:rsidR="00E828F3" w:rsidRPr="0089536F" w:rsidRDefault="00E828F3">
    <w:pPr>
      <w:pStyle w:val="Zhlav"/>
      <w:rPr>
        <w:sz w:val="2"/>
      </w:rPr>
    </w:pPr>
  </w:p>
  <w:tbl>
    <w:tblPr>
      <w:tblW w:w="14004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9"/>
      <w:gridCol w:w="10206"/>
      <w:gridCol w:w="1559"/>
    </w:tblGrid>
    <w:tr w:rsidR="00E828F3" w:rsidRPr="00CB7D29" w14:paraId="60F62B36" w14:textId="77777777" w:rsidTr="0089536F"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875182" w14:textId="77777777" w:rsidR="00E828F3" w:rsidRPr="006D7467" w:rsidRDefault="00E828F3" w:rsidP="0089536F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  <w:r>
            <w:rPr>
              <w:b/>
              <w:bCs/>
              <w:sz w:val="23"/>
              <w:szCs w:val="23"/>
            </w:rPr>
            <w:t xml:space="preserve"> </w:t>
          </w: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10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4ECFC8" w14:textId="77777777" w:rsidR="00E828F3" w:rsidRPr="006D7467" w:rsidRDefault="00E828F3" w:rsidP="0089536F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 w:rsidRPr="003B5696">
            <w:rPr>
              <w:b/>
              <w:bCs/>
              <w:sz w:val="28"/>
              <w:szCs w:val="28"/>
            </w:rPr>
            <w:t xml:space="preserve">Schéma procesu </w:t>
          </w:r>
          <w:r>
            <w:rPr>
              <w:b/>
              <w:bCs/>
              <w:sz w:val="28"/>
              <w:szCs w:val="28"/>
            </w:rPr>
            <w:t xml:space="preserve">nadřazeného </w:t>
          </w:r>
          <w:r w:rsidRPr="003B5696">
            <w:rPr>
              <w:b/>
              <w:bCs/>
              <w:sz w:val="28"/>
              <w:szCs w:val="28"/>
            </w:rPr>
            <w:t xml:space="preserve">koordinátora </w:t>
          </w:r>
          <w:r>
            <w:rPr>
              <w:b/>
              <w:bCs/>
              <w:sz w:val="28"/>
              <w:szCs w:val="28"/>
            </w:rPr>
            <w:t xml:space="preserve">např. </w:t>
          </w:r>
          <w:r w:rsidRPr="003B5696">
            <w:rPr>
              <w:b/>
              <w:bCs/>
              <w:sz w:val="28"/>
              <w:szCs w:val="28"/>
            </w:rPr>
            <w:t>při produkci mléka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5E02F" w14:textId="77777777" w:rsidR="00E828F3" w:rsidRPr="006D7467" w:rsidRDefault="00E828F3" w:rsidP="001E355B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Příloha: 10</w:t>
          </w:r>
        </w:p>
      </w:tc>
    </w:tr>
  </w:tbl>
  <w:p w14:paraId="5EE4A309" w14:textId="77777777" w:rsidR="00E828F3" w:rsidRPr="0089536F" w:rsidRDefault="00E828F3" w:rsidP="00B21F90">
    <w:pPr>
      <w:pStyle w:val="Zhlav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h4O6qKQyoSFySoP0ZpeU7ScS1MAuImHX08d3D/g+eGtsxbKxNJiAPiIrjylLaIq+w8OsDtOtUdkEoW1+lNnKQ==" w:salt="lCqiSr2Krii1sPIxIqMTB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8C3"/>
    <w:rsid w:val="000B1C66"/>
    <w:rsid w:val="000B245B"/>
    <w:rsid w:val="000B2829"/>
    <w:rsid w:val="000B2EF3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5B3A"/>
    <w:rsid w:val="00166382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55B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3E55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589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CFA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7C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B79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9A2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4ECD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5696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5D51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1B8C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6AD7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5EAA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2D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7F6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2FD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0D45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3A6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1911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07FCD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4F51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36F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729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3FAC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3E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43A2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1F90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5FB9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6FB8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0950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4649E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062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CE5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A7933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D04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5B11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6F26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28F3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1E0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4FD8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1C88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19D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39D9"/>
  <w15:chartTrackingRefBased/>
  <w15:docId w15:val="{0CA45FD3-AF02-4176-A40D-2A8E4E4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82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2AB4-10DC-40B8-83DB-B85C408B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2020-12-29T20:34:00Z</dcterms:created>
  <dcterms:modified xsi:type="dcterms:W3CDTF">2020-12-29T20:35:00Z</dcterms:modified>
</cp:coreProperties>
</file>